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16" w:rsidRDefault="000C2716" w:rsidP="000C2716">
      <w:pPr>
        <w:shd w:val="clear" w:color="auto" w:fill="FFFFFF"/>
        <w:spacing w:after="420" w:line="405" w:lineRule="atLeast"/>
        <w:jc w:val="both"/>
        <w:outlineLvl w:val="1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F497D" w:themeColor="text2"/>
          <w:sz w:val="28"/>
          <w:szCs w:val="28"/>
          <w:lang w:eastAsia="ru-RU"/>
        </w:rPr>
        <w:drawing>
          <wp:inline distT="0" distB="0" distL="0" distR="0">
            <wp:extent cx="2156159" cy="8096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339" cy="81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716" w:rsidRPr="000C2716" w:rsidRDefault="000C2716" w:rsidP="000C2716">
      <w:pPr>
        <w:shd w:val="clear" w:color="auto" w:fill="FFFFFF"/>
        <w:spacing w:after="420" w:line="405" w:lineRule="atLeast"/>
        <w:jc w:val="both"/>
        <w:outlineLvl w:val="1"/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color w:val="0F243E" w:themeColor="text2" w:themeShade="80"/>
          <w:sz w:val="28"/>
          <w:szCs w:val="28"/>
          <w:lang w:eastAsia="ru-RU"/>
        </w:rPr>
        <w:t>Георгий Костоправ</w:t>
      </w:r>
    </w:p>
    <w:p w:rsidR="000C2716" w:rsidRPr="000C2716" w:rsidRDefault="000C2716" w:rsidP="000C271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69752E0" wp14:editId="66532182">
            <wp:simplePos x="0" y="0"/>
            <wp:positionH relativeFrom="column">
              <wp:posOffset>-89535</wp:posOffset>
            </wp:positionH>
            <wp:positionV relativeFrom="paragraph">
              <wp:posOffset>41910</wp:posOffset>
            </wp:positionV>
            <wp:extent cx="1609725" cy="2188845"/>
            <wp:effectExtent l="0" t="0" r="9525" b="1905"/>
            <wp:wrapTight wrapText="bothSides">
              <wp:wrapPolygon edited="0">
                <wp:start x="0" y="0"/>
                <wp:lineTo x="0" y="21431"/>
                <wp:lineTo x="21472" y="21431"/>
                <wp:lineTo x="21472" y="0"/>
                <wp:lineTo x="0" y="0"/>
              </wp:wrapPolygon>
            </wp:wrapTight>
            <wp:docPr id="6" name="Рисунок 6" descr="http://www.greekmos.ru/wp-content/uploads/2017/12/Georgiy_Kostoprav-1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reekmos.ru/wp-content/uploads/2017/12/Georgiy_Kostoprav-1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0"/>
                    <a:stretch/>
                  </pic:blipFill>
                  <pic:spPr bwMode="auto">
                    <a:xfrm>
                      <a:off x="0" y="0"/>
                      <a:ext cx="1609725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…Одна из тысячи дорог</w:t>
      </w:r>
    </w:p>
    <w:p w:rsidR="000C2716" w:rsidRPr="000C2716" w:rsidRDefault="000C2716" w:rsidP="000C271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Ведет на этот хуторок.</w:t>
      </w:r>
    </w:p>
    <w:p w:rsidR="000C2716" w:rsidRPr="000C2716" w:rsidRDefault="000C2716" w:rsidP="000C271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Преодолев тяжелый путь,</w:t>
      </w:r>
    </w:p>
    <w:p w:rsidR="000C2716" w:rsidRPr="000C2716" w:rsidRDefault="000C2716" w:rsidP="000C271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Приди сюда когда-нибудь.</w:t>
      </w:r>
    </w:p>
    <w:p w:rsidR="000C2716" w:rsidRPr="000C2716" w:rsidRDefault="000C2716" w:rsidP="000C271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Увидишь скорбные места:</w:t>
      </w:r>
    </w:p>
    <w:p w:rsidR="000C2716" w:rsidRPr="000C2716" w:rsidRDefault="000C2716" w:rsidP="000C271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Могильный холмик</w:t>
      </w:r>
    </w:p>
    <w:p w:rsidR="000C2716" w:rsidRPr="000C2716" w:rsidRDefault="000C2716" w:rsidP="000C2716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без креста…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Георгий Антонович 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К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остоправ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(27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(9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ноября)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1903,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Малоянисоль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-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14 февраля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1938)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–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румейский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советский писатель, поэт и драматург. Основатель национальной литературы греков Украины, редактор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мариупольской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греческой газеты «Коллективистис», советник ЦК КПУ по вопросам нацменьшинств.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Краткая биографическая справка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Георгий Антонович Костоправ родился 27 октября (по старому стилю) 1903 года в селе Малоянисоль в семье волостного писаря. Учился сначала в двуклассной школе, а затем — в Мариупольском реальном училище.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Первые публикации его стихов на русском языке были сделаны в 1934 году в мариупольских газетах «Ильичёвец» и «Голос труда» в 1924 году.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С декабря 1927 года работает секретарём отдела кадров на металлургическом заводе им. Ильича.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С 1931 года Георгий Костоправ начинает писать на греческом языке.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br/>
        <w:t>В июне 1932 года становится сотрудником литературной газеты «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Колективитис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», где работает до дня своего ареста. Позже создаёт и возглавляет два литературных объединения начинающих поэтов, пишущих на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румейском языке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. Среди его учеников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Василий Галла, Антон Шапурма, Леонтий Кирьяков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и др. Печатается в периодике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«Социалистический Донбасс», «Литературный Донбасс», «Комсомолец Донбасса», «Приазовский рабочий»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, мариупольских альманахах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«Флогомитрес спитес»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(«Искры, предвещающие пламя»),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«Ниотита»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(«Молодость»), детских журналах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«Неос махитис»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«Пионерос»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lastRenderedPageBreak/>
        <w:t>В 1934 году участвует в Первом съезде советских писателей и становится членом Союза писателей СССР.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 1934 и 1935 годах принимает участие в конференциях советских писателей, пишущих на греческом языке в Ростове-на-Дону.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 1936 году женится на Ольге Евгеньевне Маслаковой.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 1937 году участвует в республиканском пушкинском пленуме Союза писателей Украины.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Арестован в ночь с 23 на 24 января 1937 года в ходе так называемой «греческой операции». 14 февраля 1938 года приговорён к высшей мере наказания и в тот же день расстрелян. Реабилитирован в 1957 году.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Книги:</w:t>
      </w:r>
    </w:p>
    <w:p w:rsidR="000C2716" w:rsidRPr="000C2716" w:rsidRDefault="000C2716" w:rsidP="000C27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«Автобиография», 1932 год.</w:t>
      </w:r>
    </w:p>
    <w:p w:rsidR="000C2716" w:rsidRPr="000C2716" w:rsidRDefault="000C2716" w:rsidP="000C27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«Та прота вымата» («Первые шаги»), 1933 год.</w:t>
      </w:r>
    </w:p>
    <w:p w:rsidR="000C2716" w:rsidRPr="000C2716" w:rsidRDefault="000C2716" w:rsidP="000C27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«Леонтий Хонагбей», 1934 год.</w:t>
      </w:r>
    </w:p>
    <w:p w:rsidR="000C2716" w:rsidRPr="000C2716" w:rsidRDefault="000C2716" w:rsidP="000C27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«Калимера, зисимо!» («Здравствуй, жизнь!»), 1937 год.</w:t>
      </w:r>
    </w:p>
    <w:p w:rsidR="000C2716" w:rsidRPr="000C2716" w:rsidRDefault="000C2716" w:rsidP="000C27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«Здравствуй, жизнь!» (в переводе на русский язык), 1963 год.</w:t>
      </w:r>
    </w:p>
    <w:p w:rsidR="000C2716" w:rsidRPr="000C2716" w:rsidRDefault="000A354A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noProof/>
          <w:color w:val="0F243E" w:themeColor="text2" w:themeShade="8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5708F13" wp14:editId="4A2D71AA">
            <wp:simplePos x="0" y="0"/>
            <wp:positionH relativeFrom="column">
              <wp:posOffset>43815</wp:posOffset>
            </wp:positionH>
            <wp:positionV relativeFrom="paragraph">
              <wp:posOffset>602615</wp:posOffset>
            </wp:positionV>
            <wp:extent cx="1533525" cy="1847215"/>
            <wp:effectExtent l="0" t="0" r="9525" b="635"/>
            <wp:wrapTight wrapText="bothSides">
              <wp:wrapPolygon edited="0">
                <wp:start x="0" y="0"/>
                <wp:lineTo x="0" y="21385"/>
                <wp:lineTo x="21466" y="21385"/>
                <wp:lineTo x="21466" y="0"/>
                <wp:lineTo x="0" y="0"/>
              </wp:wrapPolygon>
            </wp:wrapTight>
            <wp:docPr id="5" name="Рисунок 5" descr="http://www.greekmos.ru/wp-content/uploads/2017/12/511bcef1d1d59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greekmos.ru/wp-content/uploads/2017/12/511bcef1d1d59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716"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Переводы Тараса Шевченко, Максима Рыльского, Владимира Сосюры.</w:t>
      </w:r>
      <w:r w:rsidR="000C2716"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br/>
        <w:t>Повести, пьесы для греческого театра.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 Георгий Костоправ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 –  поэт, основатель национальной литературы греков Украины. За свои неполные 35 лет жизни, на взлете оборванном сталинским террором, этот человек сделал так много, а сколько мог бы еще совершить … Георгий Костоправ создал литературный язык, единый для всех греков Приазовья, говорящих на разных диалектах, стал первым классиком , воспитал целую плеяду талантливых учеников, оставил богатое творческое наследие, одной из ярких страниц которой является его переводы произведений украинских и российских поэтов. «Завещание» («Заповіт») Тараса Шевченко впервые переведен Георгием Костоправом на румейский язык, и школьники греческих сел Приазовья стали читать наизусть великого Кобзаря как на  украинском, так и на своем родном языке.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Георгий Антонович Костоправ родился 27 октября (по старому стилю) 1903 года в селе Малоянисоль в семье волостного писаря. Отец будущего поэта Антон Иванович любил читать художественную литературу и собрал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lastRenderedPageBreak/>
        <w:t>домашнюю библиотеку, в которой были книги Пушкина, Лермонтова, Гоголя, Толстого, Достоевского, Чехова. С раннего детства у Георгия проснулся тяга к чтению и творчеству. Еще не умея писать, он начал сочинять стихи. Любовь к родному краю, природе – чистый, живой источник лирики Костоправа – берет свое начало в детских впечатлениях поэта.</w:t>
      </w:r>
    </w:p>
    <w:p w:rsidR="000C2716" w:rsidRPr="000C2716" w:rsidRDefault="000C2716" w:rsidP="000C2716">
      <w:pPr>
        <w:shd w:val="clear" w:color="auto" w:fill="F6F6F6"/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«Более-менее технически хорошие стихи (между прочим, сугубо лирического характера) я начал писать с 1921 года». ( «Автобиография», 1932)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Писал стихи на русском языке, в 1924 году в мариупольской газете «Голос труда» было опубликовано два стихотворения.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 1926 года, аннулировав отсрочку от призыва на действительную военную службу, Георгия Костоправа призвали в Красную Армию. После демобилизации он решает остаться в Мариуполе, где перед ним открывалась перспектива посвятить себя любимому делу – литературной работе.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Получив в юности скромное образование, Костоправ всю жизнь занимался самообразованием и стал энциклопедически эрудированным человеком, настоящим представителем культурной элиты. С декабря 1927 он работает секретарем отдела кадров на металлургическом заводе им. Ильича, его стихи публикуются в газете «Ильичевец». С 1931 года Георгий Костоправ начинает писать на греческом языке, потому что для поэта родной язык – это те же корни, что и для крестьянина свободный труд на собственной земле.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01FA7F0A" wp14:editId="01E84F12">
            <wp:extent cx="2686050" cy="1875027"/>
            <wp:effectExtent l="0" t="0" r="0" b="0"/>
            <wp:docPr id="4" name="Рисунок 4" descr="http://www.greekmos.ru/wp-content/uploads/2017/12/1963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greekmos.ru/wp-content/uploads/2017/12/1963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87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 июне 1932 Г. Костоправ становится литературным работником мариупольской газеты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«Колехтивистис»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, которая издавалась на греческом языке. В этот период проявился его организаторский талант. Он собирает вокруг себя литераторов, захватывая их идеей создания единого литературного языка приазовских греков.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При редакции газеты и при заводе «Азовсталь» он создает и возглавляет два литературных объединения для начинающих поэтов, пишущих на румейском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lastRenderedPageBreak/>
        <w:t>языке. Среди его учеников – поэты, стали ныне классикой: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Василий Галла, Антон Шапурма, Леонтий Кирьяков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и другие.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Выпускаются альманахи произведений румейских литераторов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«Флогоминистрес спитъес»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«Неотита»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745C08DE" wp14:editId="09CD1FBE">
            <wp:extent cx="2314575" cy="1666494"/>
            <wp:effectExtent l="0" t="0" r="0" b="0"/>
            <wp:docPr id="3" name="Рисунок 3" descr="http://www.greekmos.ru/wp-content/uploads/2017/12/1933%D0%BF%D1%80%D0%BE%D1%82%D0%B0-%D0%B2%D0%B8%D0%BC%D0%B0%D1%82%D0%B0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greekmos.ru/wp-content/uploads/2017/12/1933%D0%BF%D1%80%D0%BE%D1%82%D0%B0-%D0%B2%D0%B8%D0%BC%D0%B0%D1%82%D0%B0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666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Расцвет поэтического таланта Г. Костоправа был похож на сияние яркой звезды. Издаются книги поэта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«Та прота вымата»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«Первые шаги»), 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«Леонтий Хонагбей»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,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 «Калимера, зисимо»</w:t>
      </w:r>
      <w:r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(«Здравствуй, жизнь!»). Он редактирует литературные альманахи, пишет для них рассказы, работает над пьесой для греческого театра, переводит стихи Максима Рыльского, Владимира Сосюры, пишет статью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«Несколько слов о поэме «Сон»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(Т. Шевченко). Поэт был счастливым, занимаясь любимым делом. В 1936 он находит семейное счастье, женившись на любимой женщине Ольге Евгеньевне Маслаковой, мечтает о сыне … Но его мечты не сбылись!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1FD35D8E" wp14:editId="0AB8E5B5">
            <wp:extent cx="2386356" cy="1390650"/>
            <wp:effectExtent l="0" t="0" r="0" b="0"/>
            <wp:docPr id="2" name="Рисунок 2" descr="http://www.greekmos.ru/wp-content/uploads/2017/12/image010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greekmos.ru/wp-content/uploads/2017/12/image010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382" cy="13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В ночь с 23 на 24 декабря 1937 домой к Костоправу пришли незваные «гости» – двое в штатском. Перерыв все бумаги, ящики, книги, они арестовали поэта и забрали его. В его стихах не было никакой крамолы – он воспевал Ленина, партию, светлое будущее социализма. Однако арестовали Г. Костоправа не как поэта, о стихах следователи заговорят позднее, выбивая показания о его националистических взглядах.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Председатель городского общества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 «Мемориал» Галина Захарова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ознакомилась с архивным следственным делом Г.А. Костоправа.</w:t>
      </w:r>
    </w:p>
    <w:p w:rsidR="000C2716" w:rsidRPr="000C2716" w:rsidRDefault="000C2716" w:rsidP="000C2716">
      <w:pPr>
        <w:shd w:val="clear" w:color="auto" w:fill="F6F6F6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i/>
          <w:iCs/>
          <w:color w:val="0F243E" w:themeColor="text2" w:themeShade="80"/>
          <w:sz w:val="28"/>
          <w:szCs w:val="28"/>
          <w:lang w:eastAsia="ru-RU"/>
        </w:rPr>
        <w:t>«О том, что Георгий Костоправ – поэт, в тексте допросов нигде не написано. Не поэзия Костоправа интересовала следователей … </w:t>
      </w:r>
      <w:r w:rsidRPr="000C2716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  <w:lang w:eastAsia="ru-RU"/>
        </w:rPr>
        <w:t xml:space="preserve">В анкете, </w:t>
      </w:r>
      <w:r w:rsidRPr="000C2716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  <w:lang w:eastAsia="ru-RU"/>
        </w:rPr>
        <w:lastRenderedPageBreak/>
        <w:t>заполненной следователем, отмечается, что он грек</w:t>
      </w:r>
      <w:r w:rsidRPr="000C2716">
        <w:rPr>
          <w:rFonts w:ascii="Times New Roman" w:eastAsia="Times New Roman" w:hAnsi="Times New Roman" w:cs="Times New Roman"/>
          <w:i/>
          <w:iCs/>
          <w:color w:val="0F243E" w:themeColor="text2" w:themeShade="80"/>
          <w:sz w:val="28"/>
          <w:szCs w:val="28"/>
          <w:lang w:eastAsia="ru-RU"/>
        </w:rPr>
        <w:t>. Национальность подчеркнута жирным красным карандашом. Во всех архивных делах, которые мне удалось читать, именно национальность – «грек» – подчеркивалась всегда … Человек с такой национальностью был уже обречен с первого дня своего ареста ».</w:t>
      </w:r>
    </w:p>
    <w:p w:rsidR="000C2716" w:rsidRPr="000C2716" w:rsidRDefault="000C2716" w:rsidP="000C2716">
      <w:pPr>
        <w:shd w:val="clear" w:color="auto" w:fill="F6F6F6"/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i/>
          <w:iCs/>
          <w:color w:val="0F243E" w:themeColor="text2" w:themeShade="80"/>
          <w:sz w:val="28"/>
          <w:szCs w:val="28"/>
          <w:lang w:eastAsia="ru-RU"/>
        </w:rPr>
        <w:t> (Г. Захарова. «Мариупольская трагедия» – Мариуполь. – 2000. – С. 73).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 Общеизвестно, как называется планомерное истребление людей по национальному признаку, и как к этому относится мировое сообщество. Чтобы предоставить своим античеловеческим действиям хотя бы какую-то видимость «политической целесообразности», в Москве сварганили миф о наличии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«греческой контрреволюционной националистической диверсионно-повстанческой организации, которая ставила своей целью создание независимого греческого республики»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. 11 декабря 1937 в Москве нарком внутренних дел СССР Н. Ежов подписал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директиву №50215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, которая стала началом т.н.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«Греческой операции»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. (Всего намечалось провести пять операций, из которых были осуществлены «греческая», «немецкая», «польская», «болгарская»).</w:t>
      </w:r>
      <w:r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«Операция» осуществлялась по заранее составленной схеме, согласно которой ловили «шпионов» и «диверсантов», которые якобы работали по заданию вражеских разведок. Людей арестовывали, под пытками выбивали у них нужные следователям показания и расстреливали. В ходе «греческой операции» в застенках НКВД трагически погибли первый главный конструктор двигателя танка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Т-34 Константин Федорович Челпан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, советник ЦК Компартии Украины по вопросам национальных меньшинств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Савва Георгиевич Яли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, главный режиссер Мариупольского греческого театра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Георгий Деглари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,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актеры театра и весь интеллектуальный цвет города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. Вслед за интеллигенцией, согласно адской схеме, в подвалы НКВД ежедневно десятками бросали рабочих, сторожей и даже инвалидов, которые нигде не работали. И все это только по национальному признаку!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Письма и записки из тюрем не были редкостью. Они дают самое верное представление о том, что происходило там.  Георгию Костоправу из мариупольской тюрьмы удалось передать записку супруге Ольге: </w:t>
      </w:r>
      <w:r w:rsidRPr="000C2716">
        <w:rPr>
          <w:rFonts w:ascii="Times New Roman" w:eastAsia="Times New Roman" w:hAnsi="Times New Roman" w:cs="Times New Roman"/>
          <w:i/>
          <w:iCs/>
          <w:color w:val="0F243E" w:themeColor="text2" w:themeShade="80"/>
          <w:sz w:val="28"/>
          <w:szCs w:val="28"/>
          <w:lang w:eastAsia="ru-RU"/>
        </w:rPr>
        <w:t>“Оля. Не посчитай за труд передать мне немного табаку и что-нибудь из продуктов…”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Тусклая серая папка из тонкого картона с чернильным номером – 110819. Следователем НКВД написано: «Костоправ Георгий Антоновичь». Да-да, слово «Антонович» написано с мягким знаком как свидетельство «образованности» следователя!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Допрос Георгия Костоправа проводили майор Орлов, оперуполномоченный 3-го отдела, и старший лейтенант госбезопасности Еселевский, который 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lastRenderedPageBreak/>
        <w:t>позже будет арестован и, видимо, расстрелян. Следователи обвинили Костоправа в шпионаже, связи с греческой разведкой и в активном участии в контрреволюционной националистической организации.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14 февраля 1938 Георгия Костоправа расстреляли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. Вдове поэта Ольге Евгеньевне сообщили, что ее муж умер от саркомы легких 23 июля 1944 в г.. Жданове (ныне Мариуполь). Эта дата до 1990 года считалась официальной датой смерти поэта. Лишь после того, как мариупольская городская организация общества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«Мемориал»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сделала запрос в Донецкое областного управления КГБ, в январе 1990-го было установлено настоящую дату смерти Георгия Костоправа.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При реабилитации Костоправа было отмечено:</w:t>
      </w:r>
      <w:r w:rsidRPr="000C2716">
        <w:rPr>
          <w:rFonts w:ascii="Times New Roman" w:eastAsia="Times New Roman" w:hAnsi="Times New Roman" w:cs="Times New Roman"/>
          <w:i/>
          <w:iCs/>
          <w:color w:val="0F243E" w:themeColor="text2" w:themeShade="80"/>
          <w:sz w:val="28"/>
          <w:szCs w:val="28"/>
          <w:lang w:eastAsia="ru-RU"/>
        </w:rPr>
        <w:t> «Из материалов архивного следственного дела Костоправа Г.А. не видно, что послужило поводом для ареста, обвинение арестованному не предъявлялось…».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На родине поэта в селе Малоянисоль на центральной площади был установлен памятник Георгию Костоправу работы мариупольских художников-скульпторов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Леля Кузьминкова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 и </w:t>
      </w:r>
      <w:r w:rsidRPr="000C2716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  <w:t>Валентина Константинова</w:t>
      </w:r>
      <w:r w:rsidRPr="000C2716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>.</w:t>
      </w:r>
    </w:p>
    <w:p w:rsidR="000C2716" w:rsidRPr="000C2716" w:rsidRDefault="000C2716" w:rsidP="000C2716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  <w:lang w:eastAsia="ru-RU"/>
        </w:rPr>
        <w:t>Имя Георгия Костоправа, его поэзия не забыта, «поэта слово на земле живет и сегодня, горит».</w:t>
      </w:r>
    </w:p>
    <w:p w:rsid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Жизнь.</w:t>
      </w:r>
    </w:p>
    <w:p w:rsidR="000C2716" w:rsidRP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</w:p>
    <w:p w:rsidR="000C2716" w:rsidRP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Жизнь – шумный пир страстей, развратный балаган,</w:t>
      </w:r>
    </w:p>
    <w:p w:rsidR="000C2716" w:rsidRP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Где баловень судьбы бесстыдно веселится.</w:t>
      </w:r>
    </w:p>
    <w:p w:rsidR="000C2716" w:rsidRP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Жизнь – пестрый маскарад, где царствует обман…</w:t>
      </w:r>
    </w:p>
    <w:p w:rsidR="000C2716" w:rsidRP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Для сильного – дворец, для слабого – темница!</w:t>
      </w:r>
    </w:p>
    <w:p w:rsidR="000C2716" w:rsidRP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Я “царь природы” – жалкий шут! – увы,</w:t>
      </w:r>
    </w:p>
    <w:p w:rsidR="000C2716" w:rsidRP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Не в силах разорвать, разбить оковы рабства…</w:t>
      </w:r>
    </w:p>
    <w:p w:rsidR="000C2716" w:rsidRP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Куда идти? Что делать?Где же вы</w:t>
      </w:r>
    </w:p>
    <w:p w:rsid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943634" w:themeColor="accent2" w:themeShade="BF"/>
          <w:sz w:val="28"/>
          <w:szCs w:val="28"/>
          <w:lang w:eastAsia="ru-RU"/>
        </w:rPr>
        <w:t>Любовь, свобода, равенство и братство?!</w:t>
      </w:r>
    </w:p>
    <w:p w:rsidR="000C2716" w:rsidRPr="000C2716" w:rsidRDefault="000C2716" w:rsidP="000C271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943634" w:themeColor="accent2" w:themeShade="BF"/>
          <w:sz w:val="28"/>
          <w:szCs w:val="28"/>
          <w:lang w:eastAsia="ru-RU"/>
        </w:rPr>
      </w:pPr>
    </w:p>
    <w:p w:rsidR="000C2716" w:rsidRPr="000C2716" w:rsidRDefault="000C2716" w:rsidP="000C2716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0C2716">
        <w:rPr>
          <w:rFonts w:ascii="Times New Roman" w:eastAsia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007742F6" wp14:editId="7A507B2E">
            <wp:extent cx="2657475" cy="1772516"/>
            <wp:effectExtent l="0" t="0" r="0" b="0"/>
            <wp:docPr id="1" name="Рисунок 1" descr="http://www.greekmos.ru/wp-content/uploads/2017/12/IMG_4528-1024x683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greekmos.ru/wp-content/uploads/2017/12/IMG_4528-1024x683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456" cy="177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848" w:rsidRPr="000C2716" w:rsidRDefault="000C2716" w:rsidP="000A354A">
      <w:pPr>
        <w:shd w:val="clear" w:color="auto" w:fill="FFFFFF"/>
        <w:spacing w:after="300" w:line="240" w:lineRule="auto"/>
        <w:jc w:val="both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C2716">
        <w:rPr>
          <w:rFonts w:ascii="Times New Roman" w:eastAsia="Times New Roman" w:hAnsi="Times New Roman" w:cs="Times New Roman"/>
          <w:b/>
          <w:bCs/>
          <w:i/>
          <w:iCs/>
          <w:color w:val="0F243E" w:themeColor="text2" w:themeShade="80"/>
          <w:sz w:val="28"/>
          <w:szCs w:val="28"/>
          <w:lang w:eastAsia="ru-RU"/>
        </w:rPr>
        <w:lastRenderedPageBreak/>
        <w:t>В центре главной площади села Малоянисоль  — памятник уроженцам села — основателю национальной литературы греков Украины писателю Георгию Костоправу и грекам, погибшим во время “греческой операции” 1937 года.</w:t>
      </w:r>
      <w:bookmarkStart w:id="0" w:name="_GoBack"/>
      <w:bookmarkEnd w:id="0"/>
    </w:p>
    <w:sectPr w:rsidR="000D3848" w:rsidRPr="000C2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B903F0"/>
    <w:multiLevelType w:val="multilevel"/>
    <w:tmpl w:val="6868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716"/>
    <w:rsid w:val="000A354A"/>
    <w:rsid w:val="000C2716"/>
    <w:rsid w:val="000D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27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27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C2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C2716"/>
    <w:rPr>
      <w:i/>
      <w:iCs/>
    </w:rPr>
  </w:style>
  <w:style w:type="character" w:styleId="a5">
    <w:name w:val="Strong"/>
    <w:basedOn w:val="a0"/>
    <w:uiPriority w:val="22"/>
    <w:qFormat/>
    <w:rsid w:val="000C2716"/>
    <w:rPr>
      <w:b/>
      <w:bCs/>
    </w:rPr>
  </w:style>
  <w:style w:type="character" w:customStyle="1" w:styleId="bday">
    <w:name w:val="bday"/>
    <w:basedOn w:val="a0"/>
    <w:rsid w:val="000C2716"/>
  </w:style>
  <w:style w:type="character" w:customStyle="1" w:styleId="no-wikidata">
    <w:name w:val="no-wikidata"/>
    <w:basedOn w:val="a0"/>
    <w:rsid w:val="000C2716"/>
  </w:style>
  <w:style w:type="paragraph" w:styleId="a6">
    <w:name w:val="Balloon Text"/>
    <w:basedOn w:val="a"/>
    <w:link w:val="a7"/>
    <w:uiPriority w:val="99"/>
    <w:semiHidden/>
    <w:unhideWhenUsed/>
    <w:rsid w:val="000C2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7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C27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27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C2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C2716"/>
    <w:rPr>
      <w:i/>
      <w:iCs/>
    </w:rPr>
  </w:style>
  <w:style w:type="character" w:styleId="a5">
    <w:name w:val="Strong"/>
    <w:basedOn w:val="a0"/>
    <w:uiPriority w:val="22"/>
    <w:qFormat/>
    <w:rsid w:val="000C2716"/>
    <w:rPr>
      <w:b/>
      <w:bCs/>
    </w:rPr>
  </w:style>
  <w:style w:type="character" w:customStyle="1" w:styleId="bday">
    <w:name w:val="bday"/>
    <w:basedOn w:val="a0"/>
    <w:rsid w:val="000C2716"/>
  </w:style>
  <w:style w:type="character" w:customStyle="1" w:styleId="no-wikidata">
    <w:name w:val="no-wikidata"/>
    <w:basedOn w:val="a0"/>
    <w:rsid w:val="000C2716"/>
  </w:style>
  <w:style w:type="paragraph" w:styleId="a6">
    <w:name w:val="Balloon Text"/>
    <w:basedOn w:val="a"/>
    <w:link w:val="a7"/>
    <w:uiPriority w:val="99"/>
    <w:semiHidden/>
    <w:unhideWhenUsed/>
    <w:rsid w:val="000C2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27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7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7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7878">
                          <w:blockQuote w:val="1"/>
                          <w:marLeft w:val="720"/>
                          <w:marRight w:val="720"/>
                          <w:marTop w:val="480"/>
                          <w:marBottom w:val="480"/>
                          <w:divBdr>
                            <w:top w:val="none" w:sz="0" w:space="11" w:color="1D95D1"/>
                            <w:left w:val="single" w:sz="24" w:space="11" w:color="1D95D1"/>
                            <w:bottom w:val="none" w:sz="0" w:space="11" w:color="1D95D1"/>
                            <w:right w:val="none" w:sz="0" w:space="11" w:color="1D95D1"/>
                          </w:divBdr>
                        </w:div>
                        <w:div w:id="1041394411">
                          <w:blockQuote w:val="1"/>
                          <w:marLeft w:val="720"/>
                          <w:marRight w:val="720"/>
                          <w:marTop w:val="480"/>
                          <w:marBottom w:val="480"/>
                          <w:divBdr>
                            <w:top w:val="none" w:sz="0" w:space="11" w:color="1D95D1"/>
                            <w:left w:val="single" w:sz="24" w:space="11" w:color="1D95D1"/>
                            <w:bottom w:val="none" w:sz="0" w:space="11" w:color="1D95D1"/>
                            <w:right w:val="none" w:sz="0" w:space="11" w:color="1D95D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greekmos.ru/wp-content/uploads/2017/12/1933%D0%BF%D1%80%D0%BE%D1%82%D0%B0-%D0%B2%D0%B8%D0%BC%D0%B0%D1%82%D0%B0.jpg" TargetMode="External"/><Relationship Id="rId18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hyperlink" Target="http://www.greekmos.ru/wp-content/uploads/2017/12/Georgiy_Kostoprav-1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greekmos.ru/wp-content/uploads/2017/12/IMG_4528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greekmos.ru/wp-content/uploads/2017/12/1963.jp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reekmos.ru/wp-content/uploads/2017/12/image010.jpg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reekmos.ru/wp-content/uploads/2017/12/511bcef1d1d59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1610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Компьют</dc:creator>
  <cp:lastModifiedBy>Пользователь Компьют</cp:lastModifiedBy>
  <cp:revision>1</cp:revision>
  <dcterms:created xsi:type="dcterms:W3CDTF">2017-12-18T11:49:00Z</dcterms:created>
  <dcterms:modified xsi:type="dcterms:W3CDTF">2017-12-18T11:59:00Z</dcterms:modified>
</cp:coreProperties>
</file>